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44BA0" w14:textId="519E3BF0" w:rsidR="00B67A33" w:rsidRDefault="00B67A33" w:rsidP="00B67A33">
      <w:pPr>
        <w:spacing w:after="0"/>
        <w:rPr>
          <w:rFonts w:ascii="Times New Roman" w:hAnsi="Times New Roman" w:cs="Times New Roman"/>
          <w:b/>
          <w:sz w:val="24"/>
        </w:rPr>
      </w:pPr>
      <w:r w:rsidRPr="00407374">
        <w:rPr>
          <w:rFonts w:ascii="Times New Roman" w:hAnsi="Times New Roman" w:cs="Times New Roman"/>
          <w:b/>
          <w:sz w:val="24"/>
        </w:rPr>
        <w:t>Appendix A to Part 92—Sample Notice Informing Individuals About Nondiscrimination</w:t>
      </w:r>
    </w:p>
    <w:p w14:paraId="6BB10546" w14:textId="6AD8E703" w:rsidR="00B67A33" w:rsidRPr="00407374" w:rsidRDefault="00B67A33" w:rsidP="00B67A33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407374">
        <w:rPr>
          <w:rFonts w:ascii="Times New Roman" w:eastAsia="Times New Roman" w:hAnsi="Times New Roman" w:cs="Times New Roman"/>
          <w:b/>
          <w:sz w:val="24"/>
        </w:rPr>
        <w:t>and Accessibility Requirements and Sample Nondiscrimination Statement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012449FE" w14:textId="6CA6A6AC" w:rsidR="00B67A33" w:rsidRPr="00801FB9" w:rsidRDefault="00B67A33" w:rsidP="00B67A33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801FB9">
        <w:rPr>
          <w:rFonts w:ascii="Times New Roman" w:hAnsi="Times New Roman" w:cs="Times New Roman"/>
          <w:b/>
          <w:i/>
          <w:sz w:val="24"/>
          <w:u w:val="single"/>
        </w:rPr>
        <w:t>Discrimination is Against the Law</w:t>
      </w:r>
    </w:p>
    <w:p w14:paraId="6837369D" w14:textId="77777777" w:rsidR="00B67A33" w:rsidRPr="00407374" w:rsidRDefault="00B67A33" w:rsidP="00B67A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07374">
        <w:rPr>
          <w:rFonts w:ascii="Times New Roman" w:eastAsia="Times New Roman" w:hAnsi="Times New Roman" w:cs="Times New Roman"/>
          <w:sz w:val="24"/>
        </w:rPr>
        <w:t xml:space="preserve"> </w:t>
      </w:r>
    </w:p>
    <w:p w14:paraId="76927827" w14:textId="77777777" w:rsidR="00B67A33" w:rsidRDefault="00B67A33" w:rsidP="00B67A33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407374">
        <w:rPr>
          <w:rFonts w:ascii="Times New Roman" w:hAnsi="Times New Roman" w:cs="Times New Roman"/>
          <w:sz w:val="24"/>
        </w:rPr>
        <w:t xml:space="preserve">[Name of covered entity] complies with applicable </w:t>
      </w:r>
      <w:r>
        <w:rPr>
          <w:rFonts w:ascii="Times New Roman" w:hAnsi="Times New Roman" w:cs="Times New Roman"/>
          <w:sz w:val="24"/>
        </w:rPr>
        <w:t>Federal civil rights law</w:t>
      </w:r>
      <w:r w:rsidRPr="00407374">
        <w:rPr>
          <w:rFonts w:ascii="Times New Roman" w:hAnsi="Times New Roman" w:cs="Times New Roman"/>
          <w:sz w:val="24"/>
        </w:rPr>
        <w:t>s and does no</w:t>
      </w:r>
      <w:r>
        <w:rPr>
          <w:rFonts w:ascii="Times New Roman" w:hAnsi="Times New Roman" w:cs="Times New Roman"/>
          <w:sz w:val="24"/>
        </w:rPr>
        <w:t xml:space="preserve">t </w:t>
      </w:r>
    </w:p>
    <w:p w14:paraId="286E9AEF" w14:textId="7F7CAB93" w:rsidR="00B67A33" w:rsidRDefault="00B67A33" w:rsidP="00B67A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discriminate on the basis of race, color, national origin, age, disability, or sex.  </w:t>
      </w:r>
      <w:r>
        <w:rPr>
          <w:rFonts w:ascii="Century Gothic" w:hAnsi="Century Gothic" w:cs="Times New Roman"/>
          <w:sz w:val="24"/>
        </w:rPr>
        <w:t xml:space="preserve"> </w:t>
      </w:r>
      <w:r w:rsidRPr="00407374">
        <w:rPr>
          <w:rFonts w:ascii="Times New Roman" w:hAnsi="Times New Roman" w:cs="Times New Roman"/>
          <w:sz w:val="24"/>
        </w:rPr>
        <w:t xml:space="preserve">[Name of </w:t>
      </w:r>
    </w:p>
    <w:p w14:paraId="7DFE40F1" w14:textId="0722E366" w:rsidR="00B67A33" w:rsidRDefault="00B67A33" w:rsidP="00B67A33">
      <w:pPr>
        <w:spacing w:after="0"/>
        <w:rPr>
          <w:rFonts w:ascii="Times New Roman" w:hAnsi="Times New Roman" w:cs="Times New Roman"/>
          <w:sz w:val="24"/>
        </w:rPr>
      </w:pPr>
      <w:r w:rsidRPr="00407374">
        <w:rPr>
          <w:rFonts w:ascii="Times New Roman" w:hAnsi="Times New Roman" w:cs="Times New Roman"/>
          <w:sz w:val="24"/>
        </w:rPr>
        <w:t>covered entity]</w:t>
      </w:r>
      <w:r>
        <w:rPr>
          <w:rFonts w:ascii="Times New Roman" w:hAnsi="Times New Roman" w:cs="Times New Roman"/>
          <w:sz w:val="24"/>
        </w:rPr>
        <w:t xml:space="preserve"> does not exclude people or treat them differently because of race, color, national</w:t>
      </w:r>
    </w:p>
    <w:p w14:paraId="29371EB9" w14:textId="16EDA130" w:rsidR="00B67A33" w:rsidRDefault="00B67A33" w:rsidP="00B67A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origin, age, disability, or sex.</w:t>
      </w:r>
    </w:p>
    <w:p w14:paraId="05C88E0B" w14:textId="77777777" w:rsidR="00B67A33" w:rsidRDefault="00B67A33" w:rsidP="00B67A33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2A25D8C" w14:textId="77777777" w:rsidR="00B67A33" w:rsidRDefault="00B67A33" w:rsidP="00B67A33">
      <w:pPr>
        <w:ind w:firstLine="720"/>
        <w:rPr>
          <w:rFonts w:ascii="Times New Roman" w:hAnsi="Times New Roman" w:cs="Times New Roman"/>
          <w:sz w:val="24"/>
        </w:rPr>
      </w:pPr>
      <w:r w:rsidRPr="00407374">
        <w:rPr>
          <w:rFonts w:ascii="Times New Roman" w:hAnsi="Times New Roman" w:cs="Times New Roman"/>
          <w:sz w:val="24"/>
        </w:rPr>
        <w:t>[Name of covered entity]</w:t>
      </w:r>
      <w:r>
        <w:rPr>
          <w:rFonts w:ascii="Times New Roman" w:hAnsi="Times New Roman" w:cs="Times New Roman"/>
          <w:sz w:val="24"/>
        </w:rPr>
        <w:t>:</w:t>
      </w:r>
    </w:p>
    <w:p w14:paraId="69EBA27E" w14:textId="77777777" w:rsidR="00B67A33" w:rsidRPr="00801FB9" w:rsidRDefault="00B67A33" w:rsidP="00B67A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01FB9">
        <w:rPr>
          <w:rFonts w:ascii="Times New Roman" w:hAnsi="Times New Roman" w:cs="Times New Roman"/>
          <w:sz w:val="24"/>
        </w:rPr>
        <w:t>Provides free aids and service to people with disabilities to communicate effectively with us, such as:</w:t>
      </w:r>
    </w:p>
    <w:p w14:paraId="0FC5A56D" w14:textId="77777777" w:rsidR="00B67A33" w:rsidRDefault="00B67A33" w:rsidP="00B67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Qualified sign language interpreters</w:t>
      </w:r>
    </w:p>
    <w:p w14:paraId="2C67FE6C" w14:textId="77777777" w:rsidR="00B67A33" w:rsidRDefault="00B67A33" w:rsidP="00B67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Written information in other formats (large print, audio, accessible electronic formats, other formats).</w:t>
      </w:r>
    </w:p>
    <w:p w14:paraId="2C983513" w14:textId="77777777" w:rsidR="00B67A33" w:rsidRPr="00801FB9" w:rsidRDefault="00B67A33" w:rsidP="00B67A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01FB9">
        <w:rPr>
          <w:rFonts w:ascii="Times New Roman" w:hAnsi="Times New Roman" w:cs="Times New Roman"/>
          <w:sz w:val="24"/>
        </w:rPr>
        <w:t xml:space="preserve">Provides free language services to people whose primary language is not English, such as: </w:t>
      </w:r>
    </w:p>
    <w:p w14:paraId="6638EA73" w14:textId="77777777" w:rsidR="00B67A33" w:rsidRDefault="00B67A33" w:rsidP="00B67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Qualified interpreters</w:t>
      </w:r>
    </w:p>
    <w:p w14:paraId="308721BC" w14:textId="77777777" w:rsidR="00B67A33" w:rsidRDefault="00B67A33" w:rsidP="00B67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Information written in other languages</w:t>
      </w:r>
    </w:p>
    <w:p w14:paraId="4B25E89C" w14:textId="77777777" w:rsidR="00B67A33" w:rsidRDefault="00B67A33" w:rsidP="00B67A33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need these services, contact </w:t>
      </w:r>
      <w:r>
        <w:rPr>
          <w:rFonts w:ascii="Century Gothic" w:hAnsi="Century Gothic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Name of Civil Rights Coordinator</w:t>
      </w:r>
      <w:r>
        <w:rPr>
          <w:rFonts w:ascii="Century Gothic" w:hAnsi="Century Gothic" w:cs="Times New Roman"/>
          <w:sz w:val="24"/>
        </w:rPr>
        <w:t>]</w:t>
      </w:r>
    </w:p>
    <w:p w14:paraId="0859952C" w14:textId="5490DFFE" w:rsidR="00B67A33" w:rsidRDefault="00B67A33" w:rsidP="00B67A33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believe that </w:t>
      </w:r>
      <w:r w:rsidRPr="00407374">
        <w:rPr>
          <w:rFonts w:ascii="Times New Roman" w:hAnsi="Times New Roman" w:cs="Times New Roman"/>
          <w:sz w:val="24"/>
        </w:rPr>
        <w:t>[Name of covered entity]</w:t>
      </w:r>
      <w:r>
        <w:rPr>
          <w:rFonts w:ascii="Times New Roman" w:hAnsi="Times New Roman" w:cs="Times New Roman"/>
          <w:sz w:val="24"/>
        </w:rPr>
        <w:t xml:space="preserve"> has failed to provide these services or discriminated in</w:t>
      </w:r>
      <w:r w:rsidR="003832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another way on the basis of race, color, national origin, age, disability, or sex you can file a grievance with: Name and </w:t>
      </w:r>
      <w:r>
        <w:rPr>
          <w:rFonts w:ascii="Century Gothic" w:hAnsi="Century Gothic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Title of Civil Rights Coordinator</w:t>
      </w:r>
      <w:r>
        <w:rPr>
          <w:rFonts w:ascii="Century Gothic" w:hAnsi="Century Gothic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Century Gothic" w:hAnsi="Century Gothic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Mailing Address</w:t>
      </w:r>
      <w:r>
        <w:rPr>
          <w:rFonts w:ascii="Century Gothic" w:hAnsi="Century Gothic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Century Gothic" w:hAnsi="Century Gothic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Telephone number</w:t>
      </w:r>
      <w:r>
        <w:rPr>
          <w:rFonts w:ascii="Century Gothic" w:hAnsi="Century Gothic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, [TTY number-if covered entity has one</w:t>
      </w:r>
      <w:r>
        <w:rPr>
          <w:rFonts w:ascii="Century Gothic" w:hAnsi="Century Gothic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Century Gothic" w:hAnsi="Century Gothic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Fax</w:t>
      </w:r>
      <w:r>
        <w:rPr>
          <w:rFonts w:ascii="Century Gothic" w:hAnsi="Century Gothic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Century Gothic" w:hAnsi="Century Gothic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Email</w:t>
      </w:r>
      <w:r>
        <w:rPr>
          <w:rFonts w:ascii="Century Gothic" w:hAnsi="Century Gothic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 You can file a grievance in person or by mail, fax or email.  If you need help filing a grievance, </w:t>
      </w:r>
      <w:r>
        <w:rPr>
          <w:rFonts w:ascii="Century Gothic" w:hAnsi="Century Gothic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Name and Title of Civil Rights Coordinator</w:t>
      </w:r>
      <w:r>
        <w:rPr>
          <w:rFonts w:ascii="Century Gothic" w:hAnsi="Century Gothic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is available to help you.</w:t>
      </w:r>
    </w:p>
    <w:p w14:paraId="6FBC6D0F" w14:textId="77777777" w:rsidR="00B67A33" w:rsidRDefault="00B67A33" w:rsidP="00B67A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You can also file a civil rights complaint with the U.S. Department of Health and Human Services, Office of Civil Rights, electronically through the Office for Civil Rights Complaint Portal, available at; </w:t>
      </w:r>
      <w:hyperlink r:id="rId9" w:history="1">
        <w:r w:rsidRPr="00031875">
          <w:rPr>
            <w:rStyle w:val="Hyperlink"/>
            <w:rFonts w:ascii="Times New Roman" w:hAnsi="Times New Roman" w:cs="Times New Roman"/>
            <w:sz w:val="24"/>
          </w:rPr>
          <w:t>http://ocrportal.hhs.gov/ocr/portal/lobby.jsf</w:t>
        </w:r>
      </w:hyperlink>
      <w:r w:rsidRPr="00801FB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 by mail or phone at:</w:t>
      </w:r>
    </w:p>
    <w:p w14:paraId="4AC77401" w14:textId="77777777" w:rsidR="003832F5" w:rsidRDefault="00B67A33" w:rsidP="003832F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U.S. Department of Health and Human Services</w:t>
      </w:r>
    </w:p>
    <w:p w14:paraId="591622CC" w14:textId="60BA1BBC" w:rsidR="00B67A33" w:rsidRDefault="00B67A33" w:rsidP="003832F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 Independence Avenue, SW</w:t>
      </w:r>
    </w:p>
    <w:p w14:paraId="4141CB45" w14:textId="77777777" w:rsidR="00B67A33" w:rsidRDefault="00B67A33" w:rsidP="003832F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Room 509 F, HHH Building</w:t>
      </w:r>
    </w:p>
    <w:p w14:paraId="141FE3C5" w14:textId="77777777" w:rsidR="00B67A33" w:rsidRDefault="00B67A33" w:rsidP="003832F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Washington, D.C.  220201</w:t>
      </w:r>
    </w:p>
    <w:p w14:paraId="2671BDE8" w14:textId="77777777" w:rsidR="00B67A33" w:rsidRDefault="00B67A33" w:rsidP="003832F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1-800-368-1019, 800-537-7697 (TDD)</w:t>
      </w:r>
    </w:p>
    <w:p w14:paraId="6302B14A" w14:textId="77777777" w:rsidR="003832F5" w:rsidRDefault="003832F5" w:rsidP="003832F5">
      <w:pPr>
        <w:spacing w:after="0"/>
        <w:rPr>
          <w:rFonts w:ascii="Times New Roman" w:hAnsi="Times New Roman" w:cs="Times New Roman"/>
          <w:sz w:val="24"/>
        </w:rPr>
      </w:pPr>
    </w:p>
    <w:p w14:paraId="748F2FBD" w14:textId="77777777" w:rsidR="00B67A33" w:rsidRDefault="00B67A33" w:rsidP="00B67A33">
      <w:pPr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sz w:val="24"/>
        </w:rPr>
        <w:t xml:space="preserve">Complaint forms are available at </w:t>
      </w:r>
      <w:hyperlink r:id="rId10" w:history="1">
        <w:r w:rsidRPr="00031875">
          <w:rPr>
            <w:rStyle w:val="Hyperlink"/>
            <w:rFonts w:ascii="Times New Roman" w:hAnsi="Times New Roman" w:cs="Times New Roman"/>
            <w:sz w:val="24"/>
          </w:rPr>
          <w:t>http://www.hhs.gov/ocr/office/file/index.html</w:t>
        </w:r>
      </w:hyperlink>
    </w:p>
    <w:p w14:paraId="00E353FC" w14:textId="77777777" w:rsidR="00DB2AFF" w:rsidRPr="00DB2AFF" w:rsidRDefault="00DB2AFF" w:rsidP="00383974">
      <w:pPr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br w:type="page"/>
      </w:r>
    </w:p>
    <w:p w14:paraId="2C19ABE3" w14:textId="77777777" w:rsidR="00A162F7" w:rsidRDefault="00DB2AFF" w:rsidP="00DB2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2AFF">
        <w:rPr>
          <w:rFonts w:ascii="Times New Roman" w:eastAsia="Times New Roman" w:hAnsi="Times New Roman" w:cs="Times New Roman"/>
          <w:sz w:val="24"/>
        </w:rPr>
        <w:lastRenderedPageBreak/>
        <w:t xml:space="preserve">Sample Tagline Informing Individuals With Limited English Proficiency </w:t>
      </w:r>
      <w:r w:rsidRPr="00DB2AFF">
        <w:rPr>
          <w:rFonts w:ascii="Times New Roman" w:hAnsi="Times New Roman" w:cs="Times New Roman"/>
          <w:sz w:val="24"/>
        </w:rPr>
        <w:t>of Language Assistance Services</w:t>
      </w:r>
      <w:r w:rsidR="00383974" w:rsidRPr="00A162F7">
        <w:rPr>
          <w:rFonts w:ascii="Times New Roman" w:hAnsi="Times New Roman" w:cs="Times New Roman"/>
          <w:sz w:val="24"/>
        </w:rPr>
        <w:t xml:space="preserve">: </w:t>
      </w:r>
    </w:p>
    <w:p w14:paraId="6FE3E5ED" w14:textId="77777777" w:rsidR="00DB2AFF" w:rsidRPr="00DB2AFF" w:rsidRDefault="00383974" w:rsidP="00DB2A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62F7">
        <w:rPr>
          <w:rFonts w:ascii="Times New Roman" w:hAnsi="Times New Roman" w:cs="Times New Roman"/>
          <w:sz w:val="24"/>
        </w:rPr>
        <w:t>French, Spanish, Vietnamese, Chinese/Mandarin, Nepali, Serbocroatian (Serbian language). German, Cushite (oromo language-African), Arabic, Russian, Tagalog, Italian, Thai, Japanese, and Portuguese.</w:t>
      </w:r>
    </w:p>
    <w:p w14:paraId="14F89EDD" w14:textId="77777777" w:rsidR="00DB2AFF" w:rsidRPr="00DB2AFF" w:rsidRDefault="00517789" w:rsidP="00DB2AFF">
      <w:pPr>
        <w:spacing w:after="0" w:line="240" w:lineRule="auto"/>
      </w:pPr>
      <w:r>
        <w:rPr>
          <w:rFonts w:ascii="Times New Roman" w:hAnsi="Times New Roman" w:cs="Times New Roman"/>
          <w:sz w:val="24"/>
        </w:rPr>
        <w:pict w14:anchorId="73CDA327">
          <v:rect id="_x0000_i1025" style="width:0;height:1.5pt" o:hralign="center" o:hrstd="t" o:hr="t" fillcolor="#a0a0a0" stroked="f"/>
        </w:pict>
      </w:r>
    </w:p>
    <w:p w14:paraId="20F3336B" w14:textId="77777777" w:rsidR="007E222C" w:rsidRDefault="007E222C" w:rsidP="00DB2AF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D084D04" w14:textId="77777777" w:rsidR="00383974" w:rsidRPr="00A162F7" w:rsidRDefault="00DB2AFF" w:rsidP="00DB2AFF">
      <w:pPr>
        <w:spacing w:after="0"/>
        <w:rPr>
          <w:rFonts w:ascii="Times New Roman" w:eastAsia="Times New Roman" w:hAnsi="Times New Roman" w:cs="Times New Roman"/>
          <w:sz w:val="24"/>
        </w:rPr>
      </w:pPr>
      <w:r w:rsidRPr="00DB2AFF">
        <w:rPr>
          <w:rFonts w:ascii="Times New Roman" w:eastAsia="Times New Roman" w:hAnsi="Times New Roman" w:cs="Times New Roman"/>
          <w:sz w:val="24"/>
        </w:rPr>
        <w:t>ATTENTION: Si vous parlez français, des services d'aide linguistique vous sont proposés gratuitement. Appelez le 1-xxx-xxx-xxxx (ATS: 1-xxx-xxx-xxxx).</w:t>
      </w:r>
      <w:r w:rsidR="00383974">
        <w:rPr>
          <w:rFonts w:ascii="Times New Roman" w:eastAsia="Times New Roman" w:hAnsi="Times New Roman" w:cs="Times New Roman"/>
          <w:sz w:val="24"/>
        </w:rPr>
        <w:t xml:space="preserve">  </w:t>
      </w:r>
    </w:p>
    <w:p w14:paraId="327F4E52" w14:textId="77777777" w:rsidR="00DB2AFF" w:rsidRDefault="00517789" w:rsidP="00DB2AFF">
      <w:pPr>
        <w:rPr>
          <w:rFonts w:ascii="Times New Roman" w:hAnsi="Times New Roman" w:cs="Times New Roman"/>
          <w:sz w:val="24"/>
        </w:rPr>
      </w:pPr>
      <w:r>
        <w:rPr>
          <w:sz w:val="24"/>
        </w:rPr>
        <w:pict w14:anchorId="32F915F7">
          <v:rect id="_x0000_i1026" style="width:0;height:1.5pt" o:hralign="center" o:hrstd="t" o:hr="t" fillcolor="#a0a0a0" stroked="f"/>
        </w:pict>
      </w:r>
    </w:p>
    <w:p w14:paraId="58EC7EA6" w14:textId="77777777" w:rsidR="00DB2AFF" w:rsidRPr="00DB2AFF" w:rsidRDefault="00DB2AFF" w:rsidP="00DB2A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B2AFF">
        <w:rPr>
          <w:rFonts w:ascii="Times New Roman" w:eastAsia="Times New Roman" w:hAnsi="Times New Roman" w:cs="Times New Roman"/>
          <w:sz w:val="24"/>
        </w:rPr>
        <w:t>ATENCIÓN: si habla español, tiene a su disposición servicios gratuitos de asistencia lingüística. Llame al 1-xxx-xxx-xxxx (TTY: 1-xxx-xxx-xxxx).</w:t>
      </w:r>
    </w:p>
    <w:p w14:paraId="03C37E80" w14:textId="77777777" w:rsidR="00DB2AFF" w:rsidRDefault="00517789" w:rsidP="00DB2AFF">
      <w:pPr>
        <w:rPr>
          <w:rFonts w:ascii="Times New Roman" w:hAnsi="Times New Roman" w:cs="Times New Roman"/>
          <w:sz w:val="24"/>
        </w:rPr>
      </w:pPr>
      <w:r>
        <w:rPr>
          <w:sz w:val="24"/>
        </w:rPr>
        <w:pict w14:anchorId="18CC75E1">
          <v:rect id="_x0000_i1027" style="width:0;height:1.5pt" o:hralign="center" o:hrstd="t" o:hr="t" fillcolor="#a0a0a0" stroked="f"/>
        </w:pict>
      </w:r>
    </w:p>
    <w:p w14:paraId="7DD89FF4" w14:textId="77777777" w:rsidR="00DB2AFF" w:rsidRPr="00DB2AFF" w:rsidRDefault="00DB2AFF" w:rsidP="00DB2AFF">
      <w:pPr>
        <w:rPr>
          <w:rFonts w:ascii="Times New Roman" w:eastAsia="Times New Roman" w:hAnsi="Times New Roman" w:cs="Times New Roman"/>
          <w:sz w:val="27"/>
          <w:szCs w:val="27"/>
        </w:rPr>
      </w:pPr>
      <w:r w:rsidRPr="00DB2AFF">
        <w:rPr>
          <w:rFonts w:ascii="Times New Roman" w:eastAsia="Times New Roman" w:hAnsi="Times New Roman" w:cs="Times New Roman"/>
          <w:sz w:val="24"/>
        </w:rPr>
        <w:t>CHÚ Ý: Nếu bạn nói Tiếng Việt, có các dịch vụ hỗ trợ ngôn ngữ miễn phí dành cho bạn. Gọi số 1-xxx xxx-xxxx (TTY: 1-xxx-xxx-xxxx).</w:t>
      </w:r>
      <w:r w:rsidR="00517789">
        <w:rPr>
          <w:sz w:val="24"/>
        </w:rPr>
        <w:pict w14:anchorId="76D307B6">
          <v:rect id="_x0000_i1028" style="width:0;height:1.5pt" o:hralign="center" o:hrstd="t" o:hr="t" fillcolor="#a0a0a0" stroked="f"/>
        </w:pict>
      </w:r>
    </w:p>
    <w:p w14:paraId="7A7D6154" w14:textId="77777777" w:rsidR="00DB2AFF" w:rsidRPr="00DB2AFF" w:rsidRDefault="00DB2AFF" w:rsidP="004176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B2AFF">
        <w:rPr>
          <w:rFonts w:ascii="MS Gothic" w:eastAsia="Times New Roman" w:hAnsi="MS Gothic" w:cs="MS Gothic"/>
        </w:rPr>
        <w:t>注意：如果您使用繁體中文，您可以免費獲得語言援助服務。請致</w:t>
      </w:r>
      <w:r w:rsidRPr="00DB2AFF">
        <w:rPr>
          <w:rFonts w:ascii="MS Mincho" w:eastAsia="Times New Roman" w:hAnsi="MS Mincho" w:cs="MS Mincho"/>
        </w:rPr>
        <w:t>電</w:t>
      </w:r>
      <w:r w:rsidRPr="00417615">
        <w:rPr>
          <w:rFonts w:ascii="MS Mincho" w:eastAsia="Times New Roman" w:hAnsi="MS Mincho" w:cs="MS Mincho"/>
        </w:rPr>
        <w:t xml:space="preserve"> </w:t>
      </w:r>
      <w:r w:rsidRPr="00DB2AFF">
        <w:rPr>
          <w:rFonts w:ascii="Times New Roman" w:eastAsia="Times New Roman" w:hAnsi="Times New Roman" w:cs="Times New Roman"/>
          <w:sz w:val="24"/>
        </w:rPr>
        <w:t>1-xxx-xxx-xxxx</w:t>
      </w:r>
      <w:r w:rsidRPr="00417615">
        <w:rPr>
          <w:rFonts w:ascii="Courier New" w:eastAsia="Times New Roman" w:hAnsi="Courier New" w:cs="Courier New"/>
          <w:sz w:val="24"/>
        </w:rPr>
        <w:t>(</w:t>
      </w:r>
      <w:r w:rsidRPr="00DB2AFF">
        <w:rPr>
          <w:rFonts w:ascii="Times New Roman" w:eastAsia="Times New Roman" w:hAnsi="Times New Roman" w:cs="Times New Roman"/>
          <w:sz w:val="24"/>
        </w:rPr>
        <w:t>TTY</w:t>
      </w:r>
      <w:r w:rsidRPr="00DB2AFF">
        <w:rPr>
          <w:rFonts w:ascii="MS Mincho" w:eastAsia="Times New Roman" w:hAnsi="MS Mincho" w:cs="MS Mincho"/>
          <w:sz w:val="24"/>
        </w:rPr>
        <w:t>：</w:t>
      </w:r>
      <w:r w:rsidRPr="00DB2AFF">
        <w:rPr>
          <w:rFonts w:ascii="Times New Roman" w:eastAsia="Times New Roman" w:hAnsi="Times New Roman" w:cs="Times New Roman"/>
          <w:sz w:val="24"/>
        </w:rPr>
        <w:t>1-</w:t>
      </w:r>
      <w:r w:rsidRPr="00417615">
        <w:rPr>
          <w:sz w:val="24"/>
        </w:rPr>
        <w:t xml:space="preserve"> </w:t>
      </w:r>
      <w:r w:rsidRPr="00417615">
        <w:rPr>
          <w:rFonts w:ascii="Times New Roman" w:eastAsia="Times New Roman" w:hAnsi="Times New Roman" w:cs="Times New Roman"/>
          <w:sz w:val="24"/>
        </w:rPr>
        <w:t>xxx-xxx</w:t>
      </w:r>
      <w:r w:rsidRPr="00DB2AFF">
        <w:rPr>
          <w:rFonts w:ascii="Times New Roman" w:eastAsia="Times New Roman" w:hAnsi="Times New Roman" w:cs="Times New Roman"/>
          <w:sz w:val="24"/>
        </w:rPr>
        <w:t>-xxxx</w:t>
      </w:r>
      <w:r w:rsidR="00417615" w:rsidRPr="00417615">
        <w:rPr>
          <w:rFonts w:ascii="MS Mincho" w:eastAsia="Times New Roman" w:hAnsi="MS Mincho" w:cs="MS Mincho"/>
          <w:sz w:val="24"/>
        </w:rPr>
        <w:t>).</w:t>
      </w:r>
    </w:p>
    <w:p w14:paraId="370BBFF0" w14:textId="77777777" w:rsidR="002F7F5A" w:rsidRDefault="00517789" w:rsidP="00DB2A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sz w:val="24"/>
        </w:rPr>
        <w:pict w14:anchorId="18DBBC31">
          <v:rect id="_x0000_i1029" style="width:0;height:1.5pt" o:hralign="center" o:hrstd="t" o:hr="t" fillcolor="#a0a0a0" stroked="f"/>
        </w:pict>
      </w:r>
    </w:p>
    <w:p w14:paraId="58CF2DBB" w14:textId="77777777" w:rsidR="003152AA" w:rsidRDefault="002F7F5A" w:rsidP="003152AA">
      <w:pPr>
        <w:rPr>
          <w:rFonts w:ascii="Kokila" w:hAnsi="Kokila" w:cs="Kokila"/>
        </w:rPr>
      </w:pPr>
      <w:r w:rsidRPr="002F7F5A">
        <w:rPr>
          <w:rFonts w:ascii="Mangal" w:eastAsia="Times New Roman" w:hAnsi="Mangal" w:cs="Mangal"/>
          <w:sz w:val="25"/>
          <w:szCs w:val="25"/>
          <w:cs/>
          <w:lang w:bidi="hi-IN"/>
        </w:rPr>
        <w:t>ध्यान</w:t>
      </w:r>
      <w:r w:rsidRPr="002F7F5A">
        <w:rPr>
          <w:rFonts w:ascii="Arial" w:eastAsia="Times New Roman" w:hAnsi="Arial" w:cs="Arial"/>
          <w:sz w:val="25"/>
          <w:szCs w:val="25"/>
        </w:rPr>
        <w:t xml:space="preserve"> </w:t>
      </w:r>
      <w:r w:rsidRPr="002F7F5A">
        <w:rPr>
          <w:rFonts w:ascii="Mangal" w:eastAsia="Times New Roman" w:hAnsi="Mangal" w:cs="Mangal"/>
          <w:sz w:val="25"/>
          <w:szCs w:val="25"/>
          <w:cs/>
          <w:lang w:bidi="hi-IN"/>
        </w:rPr>
        <w:t>दनुहोस</w:t>
      </w:r>
      <w:r w:rsidRPr="002F7F5A">
        <w:rPr>
          <w:rFonts w:ascii="Times New Roman" w:eastAsia="Times New Roman" w:hAnsi="Times New Roman" w:cs="Times New Roman"/>
          <w:szCs w:val="28"/>
        </w:rPr>
        <w:t>:</w:t>
      </w:r>
      <w:r w:rsidRPr="002F7F5A">
        <w:rPr>
          <w:rFonts w:ascii="Mangal" w:eastAsia="Times New Roman" w:hAnsi="Mangal" w:cs="Mangal"/>
          <w:sz w:val="25"/>
          <w:szCs w:val="25"/>
          <w:cs/>
          <w:lang w:bidi="hi-IN"/>
        </w:rPr>
        <w:t>्तपाइले</w:t>
      </w:r>
      <w:r w:rsidRPr="002F7F5A">
        <w:rPr>
          <w:rFonts w:ascii="Arial" w:eastAsia="Times New Roman" w:hAnsi="Arial" w:cs="Arial"/>
          <w:sz w:val="25"/>
          <w:szCs w:val="25"/>
        </w:rPr>
        <w:t xml:space="preserve"> </w:t>
      </w:r>
      <w:r w:rsidRPr="002F7F5A">
        <w:rPr>
          <w:rFonts w:ascii="Mangal" w:eastAsia="Times New Roman" w:hAnsi="Mangal" w:cs="Mangal"/>
          <w:sz w:val="25"/>
          <w:szCs w:val="25"/>
          <w:cs/>
          <w:lang w:bidi="hi-IN"/>
        </w:rPr>
        <w:t>नेपाल</w:t>
      </w:r>
      <w:r w:rsidRPr="002F7F5A">
        <w:rPr>
          <w:rFonts w:ascii="Arial" w:eastAsia="Times New Roman" w:hAnsi="Arial" w:cs="Arial"/>
          <w:sz w:val="25"/>
          <w:szCs w:val="25"/>
        </w:rPr>
        <w:t xml:space="preserve"> </w:t>
      </w:r>
      <w:r w:rsidRPr="002F7F5A">
        <w:rPr>
          <w:rFonts w:ascii="Mangal" w:eastAsia="Times New Roman" w:hAnsi="Mangal" w:cs="Mangal"/>
          <w:sz w:val="25"/>
          <w:szCs w:val="25"/>
          <w:cs/>
          <w:lang w:bidi="hi-IN"/>
        </w:rPr>
        <w:t>बोल्नहन्छ</w:t>
      </w:r>
      <w:r w:rsidRPr="002F7F5A">
        <w:rPr>
          <w:rFonts w:ascii="Arial" w:eastAsia="Times New Roman" w:hAnsi="Arial" w:cs="Arial"/>
          <w:sz w:val="25"/>
          <w:szCs w:val="25"/>
        </w:rPr>
        <w:t xml:space="preserve"> </w:t>
      </w:r>
      <w:r w:rsidRPr="002F7F5A">
        <w:rPr>
          <w:rFonts w:ascii="Mangal" w:eastAsia="Times New Roman" w:hAnsi="Mangal" w:cs="Mangal"/>
          <w:sz w:val="25"/>
          <w:szCs w:val="25"/>
          <w:cs/>
          <w:lang w:bidi="hi-IN"/>
        </w:rPr>
        <w:t>भन</w:t>
      </w:r>
      <w:r w:rsidRPr="002F7F5A">
        <w:rPr>
          <w:rFonts w:ascii="Arial" w:eastAsia="Times New Roman" w:hAnsi="Arial" w:cs="Arial"/>
          <w:sz w:val="25"/>
          <w:szCs w:val="25"/>
        </w:rPr>
        <w:t xml:space="preserve"> </w:t>
      </w:r>
      <w:r w:rsidRPr="002F7F5A">
        <w:rPr>
          <w:rFonts w:ascii="Mangal" w:eastAsia="Times New Roman" w:hAnsi="Mangal" w:cs="Mangal"/>
          <w:sz w:val="25"/>
          <w:szCs w:val="25"/>
          <w:cs/>
          <w:lang w:bidi="hi-IN"/>
        </w:rPr>
        <w:t>तपाइको</w:t>
      </w:r>
      <w:r w:rsidRPr="002F7F5A">
        <w:rPr>
          <w:rFonts w:ascii="Arial" w:eastAsia="Times New Roman" w:hAnsi="Arial" w:cs="Arial"/>
          <w:sz w:val="25"/>
          <w:szCs w:val="25"/>
        </w:rPr>
        <w:t xml:space="preserve"> </w:t>
      </w:r>
      <w:r w:rsidRPr="002F7F5A">
        <w:rPr>
          <w:rFonts w:ascii="Mangal" w:eastAsia="Times New Roman" w:hAnsi="Mangal" w:cs="Mangal"/>
          <w:sz w:val="25"/>
          <w:szCs w:val="25"/>
          <w:cs/>
          <w:lang w:bidi="hi-IN"/>
        </w:rPr>
        <w:t>निम्त</w:t>
      </w:r>
      <w:r w:rsidRPr="002F7F5A">
        <w:rPr>
          <w:rFonts w:ascii="Arial" w:eastAsia="Times New Roman" w:hAnsi="Arial" w:cs="Arial"/>
          <w:sz w:val="25"/>
          <w:szCs w:val="25"/>
        </w:rPr>
        <w:t xml:space="preserve"> </w:t>
      </w:r>
      <w:r w:rsidRPr="002F7F5A">
        <w:rPr>
          <w:rFonts w:ascii="Mangal" w:eastAsia="Times New Roman" w:hAnsi="Mangal" w:cs="Mangal"/>
          <w:sz w:val="25"/>
          <w:szCs w:val="25"/>
          <w:cs/>
          <w:lang w:bidi="hi-IN"/>
        </w:rPr>
        <w:t>भाषा</w:t>
      </w:r>
      <w:r w:rsidRPr="002F7F5A">
        <w:rPr>
          <w:rFonts w:ascii="Arial" w:eastAsia="Times New Roman" w:hAnsi="Arial" w:cs="Arial"/>
          <w:sz w:val="25"/>
          <w:szCs w:val="25"/>
        </w:rPr>
        <w:t xml:space="preserve"> </w:t>
      </w:r>
      <w:r w:rsidRPr="002F7F5A">
        <w:rPr>
          <w:rFonts w:ascii="Mangal" w:eastAsia="Times New Roman" w:hAnsi="Mangal" w:cs="Mangal"/>
          <w:sz w:val="25"/>
          <w:szCs w:val="25"/>
          <w:cs/>
          <w:lang w:bidi="hi-IN"/>
        </w:rPr>
        <w:t>सहायता</w:t>
      </w:r>
      <w:r w:rsidRPr="002F7F5A">
        <w:rPr>
          <w:rFonts w:ascii="Arial" w:eastAsia="Times New Roman" w:hAnsi="Arial" w:cs="Arial"/>
          <w:sz w:val="25"/>
          <w:szCs w:val="25"/>
        </w:rPr>
        <w:t xml:space="preserve"> </w:t>
      </w:r>
      <w:r w:rsidRPr="002F7F5A">
        <w:rPr>
          <w:rFonts w:ascii="Mangal" w:eastAsia="Times New Roman" w:hAnsi="Mangal" w:cs="Mangal"/>
          <w:sz w:val="25"/>
          <w:szCs w:val="25"/>
          <w:cs/>
          <w:lang w:bidi="hi-IN"/>
        </w:rPr>
        <w:t>सवाहरू</w:t>
      </w:r>
      <w:r w:rsidRPr="002F7F5A">
        <w:rPr>
          <w:rFonts w:ascii="Arial" w:eastAsia="Times New Roman" w:hAnsi="Arial" w:cs="Arial"/>
          <w:sz w:val="25"/>
          <w:szCs w:val="25"/>
        </w:rPr>
        <w:t xml:space="preserve"> </w:t>
      </w:r>
      <w:r w:rsidRPr="002F7F5A">
        <w:rPr>
          <w:rFonts w:ascii="Mangal" w:eastAsia="Times New Roman" w:hAnsi="Mangal" w:cs="Mangal"/>
          <w:sz w:val="25"/>
          <w:szCs w:val="25"/>
          <w:cs/>
          <w:lang w:bidi="hi-IN"/>
        </w:rPr>
        <w:t>नःशल्क</w:t>
      </w:r>
      <w:r w:rsidRPr="002F7F5A">
        <w:rPr>
          <w:rFonts w:ascii="Arial" w:eastAsia="Times New Roman" w:hAnsi="Arial" w:cs="Arial"/>
          <w:sz w:val="25"/>
          <w:szCs w:val="25"/>
        </w:rPr>
        <w:t xml:space="preserve"> </w:t>
      </w:r>
      <w:r w:rsidRPr="002F7F5A">
        <w:rPr>
          <w:rFonts w:ascii="Mangal" w:eastAsia="Times New Roman" w:hAnsi="Mangal" w:cs="Mangal"/>
          <w:sz w:val="25"/>
          <w:szCs w:val="25"/>
          <w:cs/>
          <w:lang w:bidi="hi-IN"/>
        </w:rPr>
        <w:t>रूपमा</w:t>
      </w:r>
      <w:r w:rsidRPr="002F7F5A">
        <w:rPr>
          <w:rFonts w:ascii="Arial" w:eastAsia="Times New Roman" w:hAnsi="Arial" w:cs="Arial"/>
          <w:sz w:val="25"/>
          <w:szCs w:val="25"/>
        </w:rPr>
        <w:t xml:space="preserve"> </w:t>
      </w:r>
      <w:r w:rsidRPr="002F7F5A">
        <w:rPr>
          <w:rFonts w:ascii="Mangal" w:eastAsia="Times New Roman" w:hAnsi="Mangal" w:cs="Mangal"/>
          <w:sz w:val="25"/>
          <w:szCs w:val="25"/>
          <w:cs/>
          <w:lang w:bidi="hi-IN"/>
        </w:rPr>
        <w:t>उपलब्ध</w:t>
      </w:r>
      <w:r w:rsidRPr="002F7F5A">
        <w:rPr>
          <w:rFonts w:ascii="Arial" w:eastAsia="Times New Roman" w:hAnsi="Arial" w:cs="Arial"/>
          <w:sz w:val="25"/>
          <w:szCs w:val="25"/>
        </w:rPr>
        <w:t xml:space="preserve"> </w:t>
      </w:r>
      <w:r w:rsidRPr="002F7F5A">
        <w:rPr>
          <w:rFonts w:ascii="Mangal" w:eastAsia="Times New Roman" w:hAnsi="Mangal" w:cs="Mangal"/>
          <w:sz w:val="25"/>
          <w:szCs w:val="25"/>
          <w:cs/>
          <w:lang w:bidi="hi-IN"/>
        </w:rPr>
        <w:t>छ</w:t>
      </w:r>
      <w:r w:rsidRPr="002F7F5A">
        <w:rPr>
          <w:rFonts w:ascii="Arial" w:eastAsia="Times New Roman" w:hAnsi="Arial" w:cs="Arial"/>
          <w:sz w:val="25"/>
          <w:szCs w:val="25"/>
        </w:rPr>
        <w:t xml:space="preserve"> </w:t>
      </w:r>
      <w:r w:rsidRPr="002F7F5A">
        <w:rPr>
          <w:rFonts w:ascii="Mangal" w:eastAsia="Times New Roman" w:hAnsi="Mangal" w:cs="Mangal"/>
          <w:sz w:val="25"/>
          <w:szCs w:val="25"/>
          <w:cs/>
          <w:lang w:bidi="hi-IN"/>
        </w:rPr>
        <w:t>।</w:t>
      </w:r>
      <w:r w:rsidRPr="002F7F5A">
        <w:rPr>
          <w:rFonts w:ascii="Arial" w:eastAsia="Times New Roman" w:hAnsi="Arial" w:cs="Arial"/>
          <w:sz w:val="25"/>
          <w:szCs w:val="25"/>
        </w:rPr>
        <w:t xml:space="preserve"> </w:t>
      </w:r>
      <w:r w:rsidRPr="002F7F5A">
        <w:rPr>
          <w:rFonts w:ascii="Mangal" w:eastAsia="Times New Roman" w:hAnsi="Mangal" w:cs="Mangal"/>
          <w:sz w:val="25"/>
          <w:szCs w:val="25"/>
          <w:cs/>
          <w:lang w:bidi="hi-IN"/>
        </w:rPr>
        <w:t>फोन</w:t>
      </w:r>
      <w:r w:rsidRPr="002F7F5A">
        <w:rPr>
          <w:rFonts w:ascii="Arial" w:eastAsia="Times New Roman" w:hAnsi="Arial" w:cs="Arial"/>
          <w:sz w:val="25"/>
          <w:szCs w:val="25"/>
        </w:rPr>
        <w:t xml:space="preserve"> </w:t>
      </w:r>
      <w:r w:rsidRPr="001065A0">
        <w:rPr>
          <w:rFonts w:ascii="Mangal" w:eastAsia="Times New Roman" w:hAnsi="Mangal" w:cs="Mangal"/>
          <w:sz w:val="25"/>
          <w:szCs w:val="25"/>
          <w:cs/>
          <w:lang w:bidi="hi-IN"/>
        </w:rPr>
        <w:t>गन</w:t>
      </w:r>
      <w:r w:rsidRPr="002F7F5A">
        <w:rPr>
          <w:rFonts w:ascii="Mangal" w:eastAsia="Times New Roman" w:hAnsi="Mangal" w:cs="Mangal"/>
          <w:sz w:val="25"/>
          <w:szCs w:val="25"/>
          <w:cs/>
          <w:lang w:bidi="hi-IN"/>
        </w:rPr>
        <w:t>ुहोसर्</w:t>
      </w:r>
      <w:r w:rsidRPr="002F7F5A">
        <w:rPr>
          <w:rFonts w:ascii="Arial" w:eastAsia="Times New Roman" w:hAnsi="Arial" w:cs="Arial"/>
          <w:sz w:val="25"/>
          <w:szCs w:val="25"/>
        </w:rPr>
        <w:t xml:space="preserve"> </w:t>
      </w:r>
      <w:r w:rsidRPr="000B034D">
        <w:rPr>
          <w:rFonts w:ascii="Mangal" w:eastAsia="Times New Roman" w:hAnsi="Mangal" w:cs="Mangal"/>
          <w:sz w:val="24"/>
          <w:cs/>
          <w:lang w:bidi="hi-IN"/>
        </w:rPr>
        <w:t>्</w:t>
      </w:r>
      <w:r w:rsidRPr="000B034D">
        <w:rPr>
          <w:rFonts w:ascii="Times New Roman" w:eastAsia="Times New Roman" w:hAnsi="Times New Roman" w:cs="Times New Roman"/>
          <w:sz w:val="24"/>
        </w:rPr>
        <w:t>1- xxx-xxx-xxxx</w:t>
      </w:r>
      <w:r w:rsidRPr="002F7F5A">
        <w:rPr>
          <w:rFonts w:ascii="Times New Roman" w:eastAsia="Times New Roman" w:hAnsi="Times New Roman" w:cs="Times New Roman"/>
          <w:szCs w:val="28"/>
        </w:rPr>
        <w:t xml:space="preserve"> </w:t>
      </w:r>
      <w:r w:rsidRPr="001065A0">
        <w:rPr>
          <w:rFonts w:ascii="Times New Roman" w:eastAsia="Times New Roman" w:hAnsi="Times New Roman" w:cs="Times New Roman"/>
          <w:szCs w:val="28"/>
        </w:rPr>
        <w:t xml:space="preserve"> </w:t>
      </w:r>
      <w:r w:rsidRPr="002F7F5A">
        <w:rPr>
          <w:rFonts w:ascii="Times New Roman" w:eastAsia="Times New Roman" w:hAnsi="Times New Roman" w:cs="Times New Roman"/>
          <w:szCs w:val="28"/>
        </w:rPr>
        <w:t>(</w:t>
      </w:r>
      <w:r w:rsidR="00C334EC" w:rsidRPr="000B034D">
        <w:rPr>
          <w:rFonts w:ascii="Mangal" w:eastAsia="Times New Roman" w:hAnsi="Mangal" w:cs="Mangal"/>
          <w:sz w:val="24"/>
          <w:cs/>
          <w:lang w:bidi="hi-IN"/>
        </w:rPr>
        <w:t>टटवाइ</w:t>
      </w:r>
      <w:r w:rsidR="00C334EC" w:rsidRPr="000B034D">
        <w:rPr>
          <w:rFonts w:ascii="Times New Roman" w:eastAsia="Times New Roman" w:hAnsi="Times New Roman" w:cs="Times New Roman"/>
          <w:sz w:val="24"/>
        </w:rPr>
        <w:t>:</w:t>
      </w:r>
      <w:r w:rsidRPr="000B034D">
        <w:rPr>
          <w:rFonts w:ascii="Times New Roman" w:eastAsia="Times New Roman" w:hAnsi="Times New Roman" w:cs="Times New Roman"/>
          <w:sz w:val="24"/>
        </w:rPr>
        <w:t xml:space="preserve"> 1-xxx-xxx-xxxx) </w:t>
      </w:r>
      <w:r w:rsidRPr="000B034D">
        <w:rPr>
          <w:rFonts w:ascii="Kokila" w:hAnsi="Kokila" w:cs="Kokila"/>
          <w:sz w:val="24"/>
          <w:cs/>
          <w:lang w:bidi="hi-IN"/>
        </w:rPr>
        <w:t>।</w:t>
      </w:r>
      <w:r w:rsidR="00517789">
        <w:rPr>
          <w:sz w:val="24"/>
        </w:rPr>
        <w:pict w14:anchorId="40CF6D02">
          <v:rect id="_x0000_i1030" style="width:0;height:1.5pt" o:hralign="center" o:hrstd="t" o:hr="t" fillcolor="#a0a0a0" stroked="f"/>
        </w:pict>
      </w:r>
    </w:p>
    <w:p w14:paraId="1F1A4D15" w14:textId="77777777" w:rsidR="003152AA" w:rsidRPr="00FB7FDF" w:rsidRDefault="003152AA" w:rsidP="003152A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152AA">
        <w:rPr>
          <w:rFonts w:ascii="Times New Roman" w:eastAsia="Times New Roman" w:hAnsi="Times New Roman" w:cs="Times New Roman"/>
          <w:sz w:val="24"/>
        </w:rPr>
        <w:t>OBAVJEŠTENJE: Ako govorite srpsko-hrvatski, usluge jezičke</w:t>
      </w:r>
      <w:r w:rsidRPr="00FB7FDF">
        <w:rPr>
          <w:rFonts w:ascii="Times New Roman" w:eastAsia="Times New Roman" w:hAnsi="Times New Roman" w:cs="Times New Roman"/>
          <w:sz w:val="24"/>
        </w:rPr>
        <w:t xml:space="preserve"> </w:t>
      </w:r>
      <w:r w:rsidRPr="003152AA">
        <w:rPr>
          <w:rFonts w:ascii="Times New Roman" w:eastAsia="Times New Roman" w:hAnsi="Times New Roman" w:cs="Times New Roman"/>
          <w:sz w:val="24"/>
        </w:rPr>
        <w:t xml:space="preserve">pomoći dostupne su vam besplatno. Nazovite 1-xxx-xxx-xxxx (TTY- Telefon za osobe sa oštećenim govorom </w:t>
      </w:r>
      <w:r w:rsidR="0023549D" w:rsidRPr="00FB7FDF">
        <w:rPr>
          <w:rFonts w:ascii="Times New Roman" w:eastAsia="Times New Roman" w:hAnsi="Times New Roman" w:cs="Times New Roman"/>
          <w:sz w:val="24"/>
        </w:rPr>
        <w:t>i</w:t>
      </w:r>
      <w:r w:rsidRPr="003152AA">
        <w:rPr>
          <w:rFonts w:ascii="Times New Roman" w:eastAsia="Times New Roman" w:hAnsi="Times New Roman" w:cs="Times New Roman"/>
          <w:sz w:val="24"/>
        </w:rPr>
        <w:t>li sluhom: 1-xxx-xxx-xxxx).</w:t>
      </w:r>
    </w:p>
    <w:p w14:paraId="4F0BD28E" w14:textId="77777777" w:rsidR="003152AA" w:rsidRDefault="003152AA" w:rsidP="003152AA">
      <w:pPr>
        <w:pBdr>
          <w:bottom w:val="single" w:sz="4" w:space="1" w:color="auto"/>
        </w:pBdr>
        <w:spacing w:after="0" w:line="240" w:lineRule="auto"/>
        <w:rPr>
          <w:rFonts w:ascii="Kokila" w:hAnsi="Kokila" w:cs="Kokila"/>
          <w:sz w:val="24"/>
        </w:rPr>
      </w:pPr>
    </w:p>
    <w:p w14:paraId="139966B5" w14:textId="77777777" w:rsidR="007E222C" w:rsidRDefault="007E222C" w:rsidP="003152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05EE6A" w14:textId="77777777" w:rsidR="003152AA" w:rsidRPr="003152AA" w:rsidRDefault="003152AA" w:rsidP="003152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152AA">
        <w:rPr>
          <w:rFonts w:ascii="Times New Roman" w:eastAsia="Times New Roman" w:hAnsi="Times New Roman" w:cs="Times New Roman"/>
          <w:sz w:val="24"/>
        </w:rPr>
        <w:t>ACHTUNG: Wenn Sie Deutsch sprechen, stehen Ihnen kostenlos sprachliche Hilfsdienstleistungen zur Verfügung. Rufnummer: 1-xxx-xxx-xxxx (TTY: 1-xxx-xxx-xxxx)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1984F59" w14:textId="77777777" w:rsidR="003152AA" w:rsidRDefault="00517789" w:rsidP="003152AA">
      <w:pPr>
        <w:rPr>
          <w:rFonts w:ascii="Kokila" w:hAnsi="Kokila" w:cs="Kokila"/>
          <w:sz w:val="24"/>
        </w:rPr>
      </w:pPr>
      <w:r>
        <w:rPr>
          <w:sz w:val="24"/>
        </w:rPr>
        <w:pict w14:anchorId="7095AAF5">
          <v:rect id="_x0000_i1031" style="width:0;height:1.5pt" o:hralign="center" o:hrstd="t" o:hr="t" fillcolor="#a0a0a0" stroked="f"/>
        </w:pict>
      </w:r>
    </w:p>
    <w:p w14:paraId="6B28C01A" w14:textId="77777777" w:rsidR="003152AA" w:rsidRPr="003152AA" w:rsidRDefault="003152AA" w:rsidP="0031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152AA">
        <w:rPr>
          <w:rFonts w:ascii="Times New Roman" w:eastAsia="Times New Roman" w:hAnsi="Times New Roman" w:cs="Times New Roman"/>
          <w:sz w:val="24"/>
          <w:szCs w:val="28"/>
        </w:rPr>
        <w:t>XIYYEEFFANNAA: Afaan dubbattu Oroomiffa, tajaajila gargaarsa afaanii, kanfaltiidhaan ala, ni argama. Bilbilaa</w:t>
      </w:r>
      <w:r w:rsidR="00383974" w:rsidRPr="00FB7FD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152AA">
        <w:rPr>
          <w:rFonts w:ascii="Times New Roman" w:eastAsia="Times New Roman" w:hAnsi="Times New Roman" w:cs="Times New Roman"/>
          <w:sz w:val="24"/>
          <w:szCs w:val="28"/>
        </w:rPr>
        <w:t>1-xxx-xxx-xxxx (TTY: 1-xxx-xxx-xxxx).</w:t>
      </w:r>
    </w:p>
    <w:p w14:paraId="155E9D2F" w14:textId="77777777" w:rsidR="00313201" w:rsidRDefault="00517789" w:rsidP="003152AA">
      <w:pPr>
        <w:rPr>
          <w:rFonts w:ascii="Kokila" w:hAnsi="Kokila" w:cs="Kokila"/>
          <w:sz w:val="24"/>
        </w:rPr>
      </w:pPr>
      <w:r>
        <w:rPr>
          <w:sz w:val="24"/>
          <w:szCs w:val="28"/>
        </w:rPr>
        <w:pict w14:anchorId="38CC72EA">
          <v:rect id="_x0000_i1032" style="width:0;height:1.5pt" o:hralign="center" o:hrstd="t" o:hr="t" fillcolor="#a0a0a0" stroked="f"/>
        </w:pict>
      </w:r>
    </w:p>
    <w:p w14:paraId="2C040989" w14:textId="73FC8366" w:rsidR="00163FE4" w:rsidRPr="00163FE4" w:rsidRDefault="00163FE4" w:rsidP="007E6478">
      <w:pPr>
        <w:tabs>
          <w:tab w:val="left" w:pos="1140"/>
        </w:tabs>
        <w:bidi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163FE4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370C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63FE4">
        <w:rPr>
          <w:rFonts w:ascii="Times New Roman" w:eastAsia="Times New Roman" w:hAnsi="Times New Roman" w:cs="Times New Roman"/>
          <w:sz w:val="24"/>
        </w:rPr>
        <w:t>xxx-xxx-xxxx</w:t>
      </w:r>
      <w:r w:rsidRPr="00163FE4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163FE4">
        <w:rPr>
          <w:rFonts w:ascii="Times New Roman" w:eastAsia="Times New Roman" w:hAnsi="Times New Roman" w:cs="Times New Roman"/>
          <w:szCs w:val="28"/>
        </w:rPr>
        <w:t>1</w:t>
      </w:r>
      <w:r w:rsidRPr="00163FE4">
        <w:rPr>
          <w:rFonts w:ascii="Times New Roman" w:eastAsia="Times New Roman" w:hAnsi="Times New Roman" w:cs="Times New Roman"/>
          <w:szCs w:val="28"/>
          <w:rtl/>
        </w:rPr>
        <w:t>رقم</w:t>
      </w:r>
    </w:p>
    <w:p w14:paraId="7C069E5E" w14:textId="256550EA" w:rsidR="00163FE4" w:rsidRPr="00163FE4" w:rsidRDefault="00163FE4" w:rsidP="007E6478">
      <w:pPr>
        <w:bidi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63FE4">
        <w:rPr>
          <w:rFonts w:ascii="Times New Roman" w:eastAsia="Times New Roman" w:hAnsi="Times New Roman" w:cs="Times New Roman"/>
          <w:szCs w:val="28"/>
          <w:rtl/>
        </w:rPr>
        <w:t>ملحوظة</w:t>
      </w:r>
      <w:r w:rsidRPr="00163FE4">
        <w:rPr>
          <w:rFonts w:ascii="Times New Roman" w:eastAsia="Times New Roman" w:hAnsi="Times New Roman" w:cs="Times New Roman"/>
          <w:szCs w:val="28"/>
        </w:rPr>
        <w:t xml:space="preserve">: </w:t>
      </w:r>
      <w:r w:rsidRPr="00163FE4">
        <w:rPr>
          <w:rFonts w:ascii="Times New Roman" w:eastAsia="Times New Roman" w:hAnsi="Times New Roman" w:cs="Times New Roman"/>
          <w:szCs w:val="28"/>
          <w:rtl/>
        </w:rPr>
        <w:t>إذا كنت تتحدث اذكر اللغة، فإن خدمات المساعدة اللغویة تتوافر لك بالمجان</w:t>
      </w:r>
      <w:r w:rsidRPr="00163FE4">
        <w:rPr>
          <w:rFonts w:ascii="Times New Roman" w:eastAsia="Times New Roman" w:hAnsi="Times New Roman" w:cs="Times New Roman"/>
          <w:szCs w:val="28"/>
        </w:rPr>
        <w:t xml:space="preserve">. </w:t>
      </w:r>
      <w:r w:rsidRPr="00163FE4">
        <w:rPr>
          <w:rFonts w:ascii="Times New Roman" w:eastAsia="Times New Roman" w:hAnsi="Times New Roman" w:cs="Times New Roman"/>
          <w:szCs w:val="28"/>
          <w:rtl/>
        </w:rPr>
        <w:t>اتصل برقم</w:t>
      </w:r>
    </w:p>
    <w:p w14:paraId="24F67E3A" w14:textId="6074981D" w:rsidR="00163FE4" w:rsidRPr="00163FE4" w:rsidRDefault="00163FE4" w:rsidP="00163FE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63F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253B2C4F" w14:textId="4EE5F762" w:rsidR="001065A0" w:rsidRDefault="00163FE4" w:rsidP="00370C01">
      <w:pPr>
        <w:bidi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63FE4">
        <w:rPr>
          <w:rFonts w:ascii="Times New Roman" w:eastAsia="Times New Roman" w:hAnsi="Times New Roman" w:cs="Times New Roman"/>
          <w:sz w:val="30"/>
          <w:szCs w:val="30"/>
          <w:rtl/>
        </w:rPr>
        <w:t>ھاتف الصم والبكم</w:t>
      </w:r>
      <w:r w:rsidR="007E6478" w:rsidRPr="00370C01">
        <w:rPr>
          <w:rFonts w:ascii="Times New Roman" w:eastAsia="Times New Roman" w:hAnsi="Times New Roman" w:cs="Times New Roman"/>
          <w:sz w:val="24"/>
        </w:rPr>
        <w:t>.</w:t>
      </w:r>
      <w:r w:rsidRPr="00163FE4">
        <w:rPr>
          <w:rFonts w:ascii="Times New Roman" w:eastAsia="Times New Roman" w:hAnsi="Times New Roman" w:cs="Times New Roman"/>
          <w:sz w:val="24"/>
        </w:rPr>
        <w:t>(xxx-xxx-xxxx-1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5D59C691" w14:textId="77777777" w:rsidR="00F41297" w:rsidRDefault="00F41297" w:rsidP="00163FE4">
      <w:pPr>
        <w:pBdr>
          <w:bottom w:val="single" w:sz="4" w:space="1" w:color="auto"/>
        </w:pBdr>
        <w:tabs>
          <w:tab w:val="left" w:pos="285"/>
        </w:tabs>
        <w:rPr>
          <w:rFonts w:ascii="Times New Roman" w:eastAsia="Times New Roman" w:hAnsi="Times New Roman" w:cs="Times New Roman"/>
          <w:sz w:val="24"/>
        </w:rPr>
      </w:pPr>
    </w:p>
    <w:p w14:paraId="2EF3FE42" w14:textId="77777777" w:rsidR="009C2508" w:rsidRDefault="009C2508" w:rsidP="003132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616DE9F7" w14:textId="77777777" w:rsidR="009C2508" w:rsidRDefault="009C2508" w:rsidP="003132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50B58737" w14:textId="77777777" w:rsidR="009C2508" w:rsidRDefault="009C2508" w:rsidP="003132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6A1F94B5" w14:textId="77777777" w:rsidR="00313201" w:rsidRDefault="00313201" w:rsidP="003132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13201">
        <w:rPr>
          <w:rFonts w:ascii="Times New Roman" w:eastAsia="Times New Roman" w:hAnsi="Times New Roman" w:cs="Times New Roman"/>
          <w:sz w:val="27"/>
          <w:szCs w:val="27"/>
        </w:rPr>
        <w:t>ВНИМАНИЕ: Если вы говорите на русском языке, то вам доступны бесплатные услуги перевода. Звоните 1-xxx-xxx-xxxx (телетайп: 1-xxx-xxx-xxxx).</w:t>
      </w:r>
    </w:p>
    <w:p w14:paraId="5898E4EE" w14:textId="77777777" w:rsidR="00313201" w:rsidRDefault="00313201" w:rsidP="0031320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7C935DFE" w14:textId="77777777" w:rsidR="007E222C" w:rsidRDefault="007E222C" w:rsidP="00FB7FD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3C89C9D1" w14:textId="77777777" w:rsidR="00FB7FDF" w:rsidRDefault="00FB7FDF" w:rsidP="00FB7FD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B7FDF">
        <w:rPr>
          <w:rFonts w:ascii="Times New Roman" w:eastAsia="Times New Roman" w:hAnsi="Times New Roman" w:cs="Times New Roman"/>
          <w:sz w:val="27"/>
          <w:szCs w:val="27"/>
        </w:rPr>
        <w:t xml:space="preserve">PAUNAWA: Kung nagsasalita ka ng Tagalog, maaari kang gumamit ng mga serbisyo ng tulong sa wika nang walang bayad.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FB7FDF">
        <w:rPr>
          <w:rFonts w:ascii="Times New Roman" w:eastAsia="Times New Roman" w:hAnsi="Times New Roman" w:cs="Times New Roman"/>
          <w:sz w:val="27"/>
          <w:szCs w:val="27"/>
        </w:rPr>
        <w:t>Tumawag sa 1-xxx-xxx-xxxx (TTY: 1-xxx-xxx-xxxx)</w:t>
      </w:r>
    </w:p>
    <w:p w14:paraId="0D102A2D" w14:textId="77777777" w:rsidR="00FB7FDF" w:rsidRPr="00FB7FDF" w:rsidRDefault="00FB7FDF" w:rsidP="00FB7FD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4D463AA7" w14:textId="77777777" w:rsidR="0006286E" w:rsidRDefault="0006286E" w:rsidP="00FB7FD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402EAC42" w14:textId="77777777" w:rsidR="00313201" w:rsidRDefault="00FB7FDF" w:rsidP="00FB7FD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B7FDF">
        <w:rPr>
          <w:rFonts w:ascii="Times New Roman" w:eastAsia="Times New Roman" w:hAnsi="Times New Roman" w:cs="Times New Roman"/>
          <w:sz w:val="27"/>
          <w:szCs w:val="27"/>
        </w:rPr>
        <w:t>ATTENZIONE: In caso la lingua parlata sia l'italiano, sono disponibili servizi di assistenza linguistica gratuiti. Chiamare il numero 1-xxx-xxx-xxxx (TTY: 1-xxx-xxx-xxxx)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14:paraId="59932463" w14:textId="77777777" w:rsidR="00FB7FDF" w:rsidRDefault="00517789" w:rsidP="00FB7FD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szCs w:val="28"/>
        </w:rPr>
        <w:pict w14:anchorId="166142DE">
          <v:rect id="_x0000_i1033" style="width:0;height:1.5pt" o:hralign="center" o:hrstd="t" o:hr="t" fillcolor="#a0a0a0" stroked="f"/>
        </w:pict>
      </w:r>
    </w:p>
    <w:p w14:paraId="1A450145" w14:textId="77777777" w:rsidR="0006286E" w:rsidRPr="0006286E" w:rsidRDefault="0006286E" w:rsidP="00FB7FDF">
      <w:pPr>
        <w:spacing w:after="0" w:line="240" w:lineRule="auto"/>
        <w:rPr>
          <w:rFonts w:ascii="Angsana New" w:eastAsia="Times New Roman" w:hAnsi="Angsana New" w:cs="Angsana New"/>
          <w:sz w:val="12"/>
          <w:szCs w:val="12"/>
          <w:cs/>
          <w:lang w:bidi="th-TH"/>
        </w:rPr>
      </w:pPr>
    </w:p>
    <w:p w14:paraId="7CE7BD95" w14:textId="77777777" w:rsidR="00FB7FDF" w:rsidRDefault="00FB7FDF" w:rsidP="00FB7F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2508">
        <w:rPr>
          <w:rFonts w:ascii="Angsana New" w:eastAsia="Times New Roman" w:hAnsi="Angsana New" w:cs="Angsana New"/>
          <w:sz w:val="40"/>
          <w:szCs w:val="40"/>
          <w:cs/>
          <w:lang w:bidi="th-TH"/>
        </w:rPr>
        <w:t>เรียน</w:t>
      </w:r>
      <w:r w:rsidRPr="009C2508">
        <w:rPr>
          <w:rFonts w:ascii="Times New Roman" w:eastAsia="Times New Roman" w:hAnsi="Times New Roman" w:cs="Times New Roman"/>
          <w:sz w:val="40"/>
          <w:szCs w:val="32"/>
        </w:rPr>
        <w:t xml:space="preserve">: </w:t>
      </w:r>
      <w:r w:rsidRPr="009C2508">
        <w:rPr>
          <w:rFonts w:ascii="Angsana New" w:eastAsia="Times New Roman" w:hAnsi="Angsana New" w:cs="Angsana New"/>
          <w:sz w:val="40"/>
          <w:szCs w:val="40"/>
          <w:cs/>
          <w:lang w:bidi="th-TH"/>
        </w:rPr>
        <w:t>ถ้าคุณพูดภาษาไทยคุณสามารถใช้บริการช</w:t>
      </w:r>
      <w:r w:rsidRPr="009C2508">
        <w:rPr>
          <w:rFonts w:ascii="Angsana New" w:eastAsia="Times New Roman" w:hAnsi="Angsana New" w:cs="Angsana New"/>
          <w:sz w:val="40"/>
          <w:szCs w:val="32"/>
        </w:rPr>
        <w:t xml:space="preserve"> </w:t>
      </w:r>
      <w:r w:rsidRPr="009C2508">
        <w:rPr>
          <w:rFonts w:ascii="Angsana New" w:eastAsia="Times New Roman" w:hAnsi="Angsana New" w:cs="Angsana New"/>
          <w:sz w:val="40"/>
          <w:szCs w:val="40"/>
          <w:cs/>
          <w:lang w:bidi="th-TH"/>
        </w:rPr>
        <w:t>วยเหลือทางภาษาได้ฟรี</w:t>
      </w:r>
      <w:r w:rsidRPr="009C2508">
        <w:rPr>
          <w:rFonts w:ascii="Times New Roman" w:eastAsia="Times New Roman" w:hAnsi="Times New Roman" w:cs="Times New Roman"/>
          <w:sz w:val="40"/>
          <w:szCs w:val="32"/>
        </w:rPr>
        <w:t xml:space="preserve"> </w:t>
      </w:r>
      <w:r w:rsidRPr="009C2508">
        <w:rPr>
          <w:rFonts w:ascii="Angsana New" w:eastAsia="Times New Roman" w:hAnsi="Angsana New" w:cs="Angsana New"/>
          <w:sz w:val="40"/>
          <w:szCs w:val="40"/>
          <w:cs/>
          <w:lang w:bidi="th-TH"/>
        </w:rPr>
        <w:t>โทร</w:t>
      </w:r>
      <w:r w:rsidRPr="009C2508">
        <w:rPr>
          <w:rFonts w:ascii="Times New Roman" w:eastAsia="Times New Roman" w:hAnsi="Times New Roman" w:cs="Times New Roman"/>
          <w:sz w:val="40"/>
          <w:szCs w:val="32"/>
        </w:rPr>
        <w:t xml:space="preserve"> </w:t>
      </w:r>
      <w:r w:rsidRPr="00FB7FDF">
        <w:rPr>
          <w:rFonts w:ascii="Times New Roman" w:eastAsia="Times New Roman" w:hAnsi="Times New Roman" w:cs="Times New Roman"/>
          <w:sz w:val="24"/>
        </w:rPr>
        <w:t xml:space="preserve">1-xxx-xxx-xxxx </w:t>
      </w:r>
    </w:p>
    <w:p w14:paraId="6160F23D" w14:textId="77777777" w:rsidR="00FB7FDF" w:rsidRDefault="00FB7FDF" w:rsidP="00FB7F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7FDF">
        <w:rPr>
          <w:rFonts w:ascii="Times New Roman" w:eastAsia="Times New Roman" w:hAnsi="Times New Roman" w:cs="Times New Roman"/>
          <w:sz w:val="24"/>
        </w:rPr>
        <w:t>(TTY: 1-xxx-xxx-xxxx)</w:t>
      </w:r>
    </w:p>
    <w:p w14:paraId="5F3A0AC4" w14:textId="77777777" w:rsidR="001C7494" w:rsidRPr="00FB7FDF" w:rsidRDefault="001C7494" w:rsidP="001C749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BBDDAA" w14:textId="77777777" w:rsidR="007E222C" w:rsidRDefault="007E222C" w:rsidP="001C7494">
      <w:pPr>
        <w:spacing w:after="0" w:line="240" w:lineRule="auto"/>
        <w:rPr>
          <w:rFonts w:ascii="MS Gothic" w:eastAsia="Times New Roman" w:hAnsi="MS Gothic" w:cs="MS Gothic"/>
          <w:szCs w:val="30"/>
        </w:rPr>
      </w:pPr>
    </w:p>
    <w:p w14:paraId="5233A224" w14:textId="77777777" w:rsidR="001C7494" w:rsidRPr="001C7494" w:rsidRDefault="001C7494" w:rsidP="001C7494">
      <w:pPr>
        <w:spacing w:after="0" w:line="240" w:lineRule="auto"/>
        <w:rPr>
          <w:rFonts w:ascii="Courier New" w:eastAsia="Times New Roman" w:hAnsi="Courier New" w:cs="Courier New"/>
          <w:sz w:val="30"/>
          <w:szCs w:val="30"/>
        </w:rPr>
      </w:pPr>
      <w:r w:rsidRPr="009C2508">
        <w:rPr>
          <w:rFonts w:ascii="MS Gothic" w:eastAsia="Times New Roman" w:hAnsi="MS Gothic" w:cs="MS Gothic"/>
          <w:b/>
          <w:bCs/>
          <w:szCs w:val="30"/>
        </w:rPr>
        <w:t>注意事項：日本語を話される場合、無料の言語支援をご利用いただけます</w:t>
      </w:r>
      <w:r w:rsidRPr="001C7494">
        <w:rPr>
          <w:rFonts w:ascii="MS Mincho" w:eastAsia="Times New Roman" w:hAnsi="MS Mincho" w:cs="MS Mincho"/>
          <w:szCs w:val="30"/>
        </w:rPr>
        <w:t>。</w:t>
      </w:r>
    </w:p>
    <w:p w14:paraId="21E021B0" w14:textId="77777777" w:rsidR="001C7494" w:rsidRDefault="001C7494" w:rsidP="001C7494">
      <w:pPr>
        <w:spacing w:after="0" w:line="240" w:lineRule="auto"/>
        <w:rPr>
          <w:rFonts w:ascii="MS Mincho" w:eastAsia="Times New Roman" w:hAnsi="MS Mincho" w:cs="MS Mincho"/>
          <w:b/>
          <w:sz w:val="30"/>
          <w:szCs w:val="30"/>
        </w:rPr>
      </w:pPr>
      <w:r w:rsidRPr="001C7494">
        <w:rPr>
          <w:rFonts w:ascii="Times New Roman" w:eastAsia="Times New Roman" w:hAnsi="Times New Roman" w:cs="Times New Roman"/>
          <w:sz w:val="24"/>
          <w:szCs w:val="30"/>
        </w:rPr>
        <w:t>1-xxx-xxx-xxxx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(</w:t>
      </w:r>
      <w:r w:rsidRPr="001C7494">
        <w:rPr>
          <w:rFonts w:ascii="Times New Roman" w:eastAsia="Times New Roman" w:hAnsi="Times New Roman" w:cs="Times New Roman"/>
          <w:sz w:val="24"/>
          <w:szCs w:val="30"/>
        </w:rPr>
        <w:t>TTY:1-xxx-xxx-xxxx</w:t>
      </w:r>
      <w:r w:rsidRPr="001C7494">
        <w:rPr>
          <w:rFonts w:ascii="MS Mincho" w:eastAsia="MS Mincho" w:hAnsi="MS Mincho" w:cs="MS Mincho" w:hint="eastAsia"/>
          <w:sz w:val="30"/>
          <w:szCs w:val="30"/>
        </w:rPr>
        <w:t>）</w:t>
      </w:r>
      <w:r w:rsidRPr="001C7494">
        <w:rPr>
          <w:rFonts w:ascii="MS Mincho" w:eastAsia="MS Mincho" w:hAnsi="MS Mincho" w:cs="MS Mincho" w:hint="eastAsia"/>
          <w:b/>
          <w:sz w:val="30"/>
          <w:szCs w:val="30"/>
        </w:rPr>
        <w:t>まで、お電話にてご連絡くださ</w:t>
      </w:r>
      <w:r w:rsidRPr="001C7494">
        <w:rPr>
          <w:rFonts w:ascii="MS Mincho" w:eastAsia="Times New Roman" w:hAnsi="MS Mincho" w:cs="MS Mincho"/>
          <w:b/>
          <w:sz w:val="30"/>
          <w:szCs w:val="30"/>
        </w:rPr>
        <w:t>い</w:t>
      </w:r>
      <w:r w:rsidR="007E222C">
        <w:rPr>
          <w:rFonts w:ascii="MS Mincho" w:eastAsia="Times New Roman" w:hAnsi="MS Mincho" w:cs="MS Mincho"/>
          <w:b/>
          <w:sz w:val="30"/>
          <w:szCs w:val="30"/>
        </w:rPr>
        <w:t>.</w:t>
      </w:r>
    </w:p>
    <w:p w14:paraId="2E7911EA" w14:textId="77777777" w:rsidR="001C7494" w:rsidRPr="001C7494" w:rsidRDefault="00517789" w:rsidP="001C7494">
      <w:pPr>
        <w:spacing w:after="0" w:line="240" w:lineRule="auto"/>
        <w:rPr>
          <w:rFonts w:ascii="Courier New" w:eastAsia="Times New Roman" w:hAnsi="Courier New" w:cs="Courier New"/>
          <w:b/>
          <w:sz w:val="30"/>
          <w:szCs w:val="30"/>
        </w:rPr>
      </w:pPr>
      <w:r>
        <w:rPr>
          <w:szCs w:val="28"/>
        </w:rPr>
        <w:pict w14:anchorId="2C4EF98B">
          <v:rect id="_x0000_i1034" style="width:0;height:1.5pt" o:hralign="center" o:hrstd="t" o:hr="t" fillcolor="#a0a0a0" stroked="f"/>
        </w:pict>
      </w:r>
    </w:p>
    <w:p w14:paraId="75B10197" w14:textId="77777777" w:rsidR="007E222C" w:rsidRDefault="007E222C" w:rsidP="001C74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14B1A1CE" w14:textId="43341C60" w:rsidR="001C7494" w:rsidRDefault="001C7494" w:rsidP="003F3B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C7494">
        <w:rPr>
          <w:rFonts w:ascii="Times New Roman" w:eastAsia="Times New Roman" w:hAnsi="Times New Roman" w:cs="Times New Roman"/>
          <w:sz w:val="27"/>
          <w:szCs w:val="27"/>
        </w:rPr>
        <w:t xml:space="preserve">ATENÇÃO: Se fala português, encontram-se disponíveis serviços linguísticos, grátis. Ligue para 1-xxx-xxx-xxxx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C7494">
        <w:rPr>
          <w:rFonts w:ascii="Times New Roman" w:eastAsia="Times New Roman" w:hAnsi="Times New Roman" w:cs="Times New Roman"/>
          <w:sz w:val="27"/>
          <w:szCs w:val="27"/>
        </w:rPr>
        <w:t>(TTY: 1-xxx-xxx-xxxx)</w:t>
      </w:r>
    </w:p>
    <w:p w14:paraId="7D990E7C" w14:textId="77777777" w:rsidR="001C7494" w:rsidRPr="001C7494" w:rsidRDefault="001C7494" w:rsidP="001C749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sectPr w:rsidR="001C7494" w:rsidRPr="001C7494" w:rsidSect="003832F5">
      <w:footerReference w:type="default" r:id="rId11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64103" w14:textId="77777777" w:rsidR="00DB2AFF" w:rsidRDefault="00DB2AFF" w:rsidP="00DB2AFF">
      <w:pPr>
        <w:spacing w:after="0" w:line="240" w:lineRule="auto"/>
      </w:pPr>
      <w:r>
        <w:separator/>
      </w:r>
    </w:p>
  </w:endnote>
  <w:endnote w:type="continuationSeparator" w:id="0">
    <w:p w14:paraId="0FDFB015" w14:textId="77777777" w:rsidR="00DB2AFF" w:rsidRDefault="00DB2AFF" w:rsidP="00DB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4F9F6" w14:textId="77777777" w:rsidR="00F41297" w:rsidRPr="00F41297" w:rsidRDefault="00F41297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2"/>
      </w:rPr>
    </w:pPr>
    <w:r w:rsidRPr="00F41297">
      <w:rPr>
        <w:rFonts w:ascii="Times New Roman" w:hAnsi="Times New Roman" w:cs="Times New Roman"/>
        <w:caps/>
        <w:sz w:val="22"/>
      </w:rPr>
      <w:fldChar w:fldCharType="begin"/>
    </w:r>
    <w:r w:rsidRPr="00F41297">
      <w:rPr>
        <w:rFonts w:ascii="Times New Roman" w:hAnsi="Times New Roman" w:cs="Times New Roman"/>
        <w:caps/>
        <w:sz w:val="22"/>
      </w:rPr>
      <w:instrText xml:space="preserve"> PAGE   \* MERGEFORMAT </w:instrText>
    </w:r>
    <w:r w:rsidRPr="00F41297">
      <w:rPr>
        <w:rFonts w:ascii="Times New Roman" w:hAnsi="Times New Roman" w:cs="Times New Roman"/>
        <w:caps/>
        <w:sz w:val="22"/>
      </w:rPr>
      <w:fldChar w:fldCharType="separate"/>
    </w:r>
    <w:r w:rsidR="00517789">
      <w:rPr>
        <w:rFonts w:ascii="Times New Roman" w:hAnsi="Times New Roman" w:cs="Times New Roman"/>
        <w:caps/>
        <w:noProof/>
        <w:sz w:val="22"/>
      </w:rPr>
      <w:t>1</w:t>
    </w:r>
    <w:r w:rsidRPr="00F41297">
      <w:rPr>
        <w:rFonts w:ascii="Times New Roman" w:hAnsi="Times New Roman" w:cs="Times New Roman"/>
        <w:caps/>
        <w:noProof/>
        <w:sz w:val="22"/>
      </w:rPr>
      <w:fldChar w:fldCharType="end"/>
    </w:r>
  </w:p>
  <w:p w14:paraId="0B18A910" w14:textId="77777777" w:rsidR="00DB2AFF" w:rsidRPr="00F41297" w:rsidRDefault="00DB2A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26933" w14:textId="77777777" w:rsidR="00DB2AFF" w:rsidRDefault="00DB2AFF" w:rsidP="00DB2AFF">
      <w:pPr>
        <w:spacing w:after="0" w:line="240" w:lineRule="auto"/>
      </w:pPr>
      <w:r>
        <w:separator/>
      </w:r>
    </w:p>
  </w:footnote>
  <w:footnote w:type="continuationSeparator" w:id="0">
    <w:p w14:paraId="6DCF878A" w14:textId="77777777" w:rsidR="00DB2AFF" w:rsidRDefault="00DB2AFF" w:rsidP="00DB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B6D"/>
    <w:multiLevelType w:val="hybridMultilevel"/>
    <w:tmpl w:val="EC340C08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B2C2AA0"/>
    <w:multiLevelType w:val="hybridMultilevel"/>
    <w:tmpl w:val="49DE5C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BBB5706"/>
    <w:multiLevelType w:val="hybridMultilevel"/>
    <w:tmpl w:val="32704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422694"/>
    <w:multiLevelType w:val="hybridMultilevel"/>
    <w:tmpl w:val="5EC64C4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FBE2C94"/>
    <w:multiLevelType w:val="hybridMultilevel"/>
    <w:tmpl w:val="D0A02098"/>
    <w:lvl w:ilvl="0" w:tplc="04090009">
      <w:start w:val="1"/>
      <w:numFmt w:val="bullet"/>
      <w:lvlText w:val="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74"/>
    <w:rsid w:val="0006286E"/>
    <w:rsid w:val="000B034D"/>
    <w:rsid w:val="000D7A51"/>
    <w:rsid w:val="001065A0"/>
    <w:rsid w:val="00163FE4"/>
    <w:rsid w:val="001C7494"/>
    <w:rsid w:val="0023549D"/>
    <w:rsid w:val="002F7F5A"/>
    <w:rsid w:val="00313201"/>
    <w:rsid w:val="003152AA"/>
    <w:rsid w:val="00370C01"/>
    <w:rsid w:val="003832F5"/>
    <w:rsid w:val="00383974"/>
    <w:rsid w:val="003F3B48"/>
    <w:rsid w:val="00407374"/>
    <w:rsid w:val="00417615"/>
    <w:rsid w:val="004662B6"/>
    <w:rsid w:val="00517789"/>
    <w:rsid w:val="005976EF"/>
    <w:rsid w:val="00696D88"/>
    <w:rsid w:val="007E222C"/>
    <w:rsid w:val="007E6478"/>
    <w:rsid w:val="00801FB9"/>
    <w:rsid w:val="009C2508"/>
    <w:rsid w:val="009D69E0"/>
    <w:rsid w:val="00A162F7"/>
    <w:rsid w:val="00B67A33"/>
    <w:rsid w:val="00B97952"/>
    <w:rsid w:val="00C334EC"/>
    <w:rsid w:val="00D54F18"/>
    <w:rsid w:val="00D74DF5"/>
    <w:rsid w:val="00DB2AFF"/>
    <w:rsid w:val="00F41297"/>
    <w:rsid w:val="00F513FC"/>
    <w:rsid w:val="00FB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155DD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F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FF"/>
  </w:style>
  <w:style w:type="paragraph" w:styleId="Footer">
    <w:name w:val="footer"/>
    <w:basedOn w:val="Normal"/>
    <w:link w:val="FooterChar"/>
    <w:uiPriority w:val="99"/>
    <w:unhideWhenUsed/>
    <w:rsid w:val="00DB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FF"/>
  </w:style>
  <w:style w:type="paragraph" w:styleId="BalloonText">
    <w:name w:val="Balloon Text"/>
    <w:basedOn w:val="Normal"/>
    <w:link w:val="BalloonTextChar"/>
    <w:uiPriority w:val="99"/>
    <w:semiHidden/>
    <w:unhideWhenUsed/>
    <w:rsid w:val="0023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6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9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9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F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FF"/>
  </w:style>
  <w:style w:type="paragraph" w:styleId="Footer">
    <w:name w:val="footer"/>
    <w:basedOn w:val="Normal"/>
    <w:link w:val="FooterChar"/>
    <w:uiPriority w:val="99"/>
    <w:unhideWhenUsed/>
    <w:rsid w:val="00DB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FF"/>
  </w:style>
  <w:style w:type="paragraph" w:styleId="BalloonText">
    <w:name w:val="Balloon Text"/>
    <w:basedOn w:val="Normal"/>
    <w:link w:val="BalloonTextChar"/>
    <w:uiPriority w:val="99"/>
    <w:semiHidden/>
    <w:unhideWhenUsed/>
    <w:rsid w:val="0023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6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9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9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ocrportal.hhs.gov/ocr/portal/lobby.jsf" TargetMode="External"/><Relationship Id="rId10" Type="http://schemas.openxmlformats.org/officeDocument/2006/relationships/hyperlink" Target="http://www.hhs.gov/ocr/office/fi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A146-4469-F745-B29F-83E646E1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Fernandez</dc:creator>
  <cp:keywords/>
  <dc:description/>
  <cp:lastModifiedBy>Justin </cp:lastModifiedBy>
  <cp:revision>2</cp:revision>
  <cp:lastPrinted>2016-07-21T12:32:00Z</cp:lastPrinted>
  <dcterms:created xsi:type="dcterms:W3CDTF">2016-07-28T20:14:00Z</dcterms:created>
  <dcterms:modified xsi:type="dcterms:W3CDTF">2016-07-28T20:14:00Z</dcterms:modified>
</cp:coreProperties>
</file>